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２０２２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2C5658" w:rsidP="00847F9A">
      <w:pPr>
        <w:pStyle w:val="a5"/>
        <w:jc w:val="left"/>
      </w:pPr>
      <w:r>
        <w:rPr>
          <w:rFonts w:hint="eastAsia"/>
        </w:rPr>
        <w:t xml:space="preserve">　　ケルダール窒素分析装置</w:t>
      </w:r>
      <w:r w:rsidR="004B2B10">
        <w:rPr>
          <w:rFonts w:hint="eastAsia"/>
        </w:rPr>
        <w:t xml:space="preserve">　一式</w:t>
      </w:r>
      <w:bookmarkStart w:id="0" w:name="_GoBack"/>
      <w:bookmarkEnd w:id="0"/>
    </w:p>
    <w:p w:rsidR="004A581F" w:rsidRPr="00EA1192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4B2B10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D3F0A"/>
    <w:rsid w:val="00EE2673"/>
    <w:rsid w:val="00F37D0C"/>
    <w:rsid w:val="00F5413F"/>
    <w:rsid w:val="00F662A9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41E12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新井田直美</cp:lastModifiedBy>
  <cp:revision>55</cp:revision>
  <cp:lastPrinted>2021-07-21T08:40:00Z</cp:lastPrinted>
  <dcterms:created xsi:type="dcterms:W3CDTF">2015-04-06T10:06:00Z</dcterms:created>
  <dcterms:modified xsi:type="dcterms:W3CDTF">2022-08-30T08:41:00Z</dcterms:modified>
</cp:coreProperties>
</file>