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EA1192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２０２１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2E3089" w:rsidP="00847F9A">
      <w:pPr>
        <w:pStyle w:val="a5"/>
        <w:jc w:val="left"/>
      </w:pPr>
      <w:r>
        <w:rPr>
          <w:rFonts w:hint="eastAsia"/>
        </w:rPr>
        <w:t xml:space="preserve">　　横型ベルトサンダー購入</w:t>
      </w:r>
    </w:p>
    <w:p w:rsidR="004A581F" w:rsidRPr="00EA1192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  <w:bookmarkStart w:id="0" w:name="_GoBack"/>
        <w:bookmarkEnd w:id="0"/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</w:p>
    <w:sectPr w:rsid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137D91"/>
    <w:rsid w:val="00153474"/>
    <w:rsid w:val="001A6BEC"/>
    <w:rsid w:val="001B321B"/>
    <w:rsid w:val="001F2876"/>
    <w:rsid w:val="0021675D"/>
    <w:rsid w:val="00250FCE"/>
    <w:rsid w:val="002850BC"/>
    <w:rsid w:val="002E3089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912113"/>
    <w:rsid w:val="009436E4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A1192"/>
    <w:rsid w:val="00ED3F0A"/>
    <w:rsid w:val="00EE2673"/>
    <w:rsid w:val="00F37D0C"/>
    <w:rsid w:val="00F5413F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0D5AAB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2AA6-58E7-4B14-9FB2-B309B8CB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大槻亮太</cp:lastModifiedBy>
  <cp:revision>52</cp:revision>
  <cp:lastPrinted>2016-08-24T00:58:00Z</cp:lastPrinted>
  <dcterms:created xsi:type="dcterms:W3CDTF">2015-04-06T10:06:00Z</dcterms:created>
  <dcterms:modified xsi:type="dcterms:W3CDTF">2021-06-14T05:39:00Z</dcterms:modified>
</cp:coreProperties>
</file>